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A0" w:rsidRPr="002972F1" w:rsidRDefault="008A6FE2" w:rsidP="00B02D0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Temario </w:t>
      </w:r>
      <w:r w:rsidR="00DB169B">
        <w:rPr>
          <w:b/>
          <w:sz w:val="32"/>
          <w:u w:val="single"/>
        </w:rPr>
        <w:t>Tercero</w:t>
      </w:r>
      <w:r w:rsidR="00094C00">
        <w:rPr>
          <w:b/>
          <w:sz w:val="32"/>
          <w:u w:val="single"/>
        </w:rPr>
        <w:t>s Básicos</w:t>
      </w:r>
      <w:r w:rsidR="00B02D01" w:rsidRPr="002972F1">
        <w:rPr>
          <w:b/>
          <w:sz w:val="32"/>
          <w:u w:val="single"/>
        </w:rPr>
        <w:t xml:space="preserve"> – </w:t>
      </w:r>
      <w:r w:rsidR="002471A4">
        <w:rPr>
          <w:b/>
          <w:sz w:val="32"/>
          <w:u w:val="single"/>
        </w:rPr>
        <w:t>Matemática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7479"/>
        <w:gridCol w:w="153"/>
        <w:gridCol w:w="3122"/>
      </w:tblGrid>
      <w:tr w:rsidR="00B02D01" w:rsidTr="00D71B6C">
        <w:tc>
          <w:tcPr>
            <w:tcW w:w="7479" w:type="dxa"/>
          </w:tcPr>
          <w:p w:rsidR="00B02D01" w:rsidRPr="002972F1" w:rsidRDefault="00B02D0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3275" w:type="dxa"/>
            <w:gridSpan w:val="2"/>
          </w:tcPr>
          <w:p w:rsidR="00B02D01" w:rsidRPr="002972F1" w:rsidRDefault="00B02D0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2972F1" w:rsidTr="00D71B6C">
        <w:trPr>
          <w:trHeight w:val="562"/>
        </w:trPr>
        <w:tc>
          <w:tcPr>
            <w:tcW w:w="7479" w:type="dxa"/>
          </w:tcPr>
          <w:p w:rsidR="00DB169B" w:rsidRDefault="00DB169B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Lectura y representación de números hasta el 1.000</w:t>
            </w:r>
          </w:p>
          <w:p w:rsidR="00DB169B" w:rsidRDefault="00DB169B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Valor posicional, patrones y secuencias. </w:t>
            </w:r>
          </w:p>
          <w:p w:rsidR="00DB169B" w:rsidRDefault="00DB169B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Ecuaciones con adición y sustracción. </w:t>
            </w:r>
          </w:p>
          <w:p w:rsidR="00DB169B" w:rsidRDefault="00DB169B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Relación entre adición y multiplicación (tablas)</w:t>
            </w:r>
          </w:p>
          <w:p w:rsidR="00DB169B" w:rsidRDefault="00DB169B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Relación entre sustracción y división (reparto y agrupación)</w:t>
            </w:r>
          </w:p>
          <w:p w:rsidR="00DB169B" w:rsidRDefault="00DB169B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Perímetro de figuras regulares e irregulares.</w:t>
            </w:r>
          </w:p>
          <w:p w:rsidR="00DB169B" w:rsidRDefault="00DB169B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Tiempo (calendario, relojes digitales y análogos)</w:t>
            </w:r>
          </w:p>
          <w:p w:rsidR="00DB169B" w:rsidRDefault="00DB169B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Encuestas tablas y gráficos.</w:t>
            </w:r>
          </w:p>
          <w:p w:rsidR="00094C00" w:rsidRPr="002972F1" w:rsidRDefault="00DB169B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Fracciones, representación y comparación. </w:t>
            </w:r>
            <w:r w:rsidR="00D71B6C">
              <w:rPr>
                <w:sz w:val="28"/>
              </w:rPr>
              <w:t xml:space="preserve"> </w:t>
            </w:r>
            <w:r w:rsidR="002471A4">
              <w:rPr>
                <w:sz w:val="28"/>
              </w:rPr>
              <w:t xml:space="preserve"> </w:t>
            </w:r>
          </w:p>
        </w:tc>
        <w:tc>
          <w:tcPr>
            <w:tcW w:w="3275" w:type="dxa"/>
            <w:gridSpan w:val="2"/>
          </w:tcPr>
          <w:p w:rsidR="002972F1" w:rsidRPr="002972F1" w:rsidRDefault="008A6FE2" w:rsidP="002972F1">
            <w:pPr>
              <w:jc w:val="both"/>
              <w:rPr>
                <w:sz w:val="28"/>
              </w:rPr>
            </w:pPr>
            <w:r>
              <w:rPr>
                <w:sz w:val="28"/>
              </w:rPr>
              <w:t>Texto del Estudiante</w:t>
            </w:r>
          </w:p>
          <w:p w:rsidR="002972F1" w:rsidRPr="002972F1" w:rsidRDefault="002972F1" w:rsidP="002972F1">
            <w:pPr>
              <w:jc w:val="both"/>
              <w:rPr>
                <w:sz w:val="28"/>
              </w:rPr>
            </w:pPr>
          </w:p>
          <w:p w:rsidR="002972F1" w:rsidRPr="002972F1" w:rsidRDefault="00D71B6C" w:rsidP="002972F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Libro de ejercicios, complementar con cuaderno. </w:t>
            </w:r>
          </w:p>
          <w:p w:rsidR="002972F1" w:rsidRDefault="002972F1" w:rsidP="002972F1">
            <w:pPr>
              <w:jc w:val="both"/>
            </w:pPr>
          </w:p>
          <w:p w:rsidR="002972F1" w:rsidRPr="002972F1" w:rsidRDefault="002972F1" w:rsidP="002972F1">
            <w:pPr>
              <w:jc w:val="both"/>
              <w:rPr>
                <w:b/>
              </w:rPr>
            </w:pPr>
          </w:p>
        </w:tc>
      </w:tr>
      <w:tr w:rsidR="002972F1" w:rsidTr="002972F1">
        <w:tc>
          <w:tcPr>
            <w:tcW w:w="7632" w:type="dxa"/>
            <w:gridSpan w:val="2"/>
          </w:tcPr>
          <w:p w:rsidR="002972F1" w:rsidRPr="002972F1" w:rsidRDefault="002972F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2972F1" w:rsidRPr="002972F1" w:rsidRDefault="002972F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2972F1" w:rsidTr="002972F1">
        <w:tc>
          <w:tcPr>
            <w:tcW w:w="7632" w:type="dxa"/>
            <w:gridSpan w:val="2"/>
          </w:tcPr>
          <w:p w:rsidR="002471A4" w:rsidRPr="002471A4" w:rsidRDefault="00DB169B" w:rsidP="008A6FE2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</w:tc>
        <w:tc>
          <w:tcPr>
            <w:tcW w:w="3122" w:type="dxa"/>
            <w:vAlign w:val="center"/>
          </w:tcPr>
          <w:p w:rsidR="002972F1" w:rsidRPr="002972F1" w:rsidRDefault="00094C00" w:rsidP="002972F1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3</w:t>
            </w:r>
            <w:r w:rsidR="00D71B6C">
              <w:rPr>
                <w:b/>
                <w:sz w:val="72"/>
              </w:rPr>
              <w:t>5</w:t>
            </w:r>
          </w:p>
        </w:tc>
      </w:tr>
    </w:tbl>
    <w:p w:rsidR="008A6FE2" w:rsidRDefault="008A6FE2" w:rsidP="00B02D01">
      <w:pPr>
        <w:jc w:val="both"/>
      </w:pPr>
    </w:p>
    <w:p w:rsidR="00284DFE" w:rsidRDefault="00284DFE" w:rsidP="00B02D01">
      <w:pPr>
        <w:jc w:val="both"/>
      </w:pPr>
      <w:r>
        <w:rPr>
          <w:noProof/>
          <w:lang w:eastAsia="es-CL"/>
        </w:rPr>
        <w:drawing>
          <wp:inline distT="0" distB="0" distL="0" distR="0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169B" w:rsidRPr="002972F1" w:rsidRDefault="00DB169B" w:rsidP="00DB169B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Temario Terceros Básicos</w:t>
      </w:r>
      <w:r w:rsidRPr="002972F1">
        <w:rPr>
          <w:b/>
          <w:sz w:val="32"/>
          <w:u w:val="single"/>
        </w:rPr>
        <w:t xml:space="preserve"> – </w:t>
      </w:r>
      <w:r>
        <w:rPr>
          <w:b/>
          <w:sz w:val="32"/>
          <w:u w:val="single"/>
        </w:rPr>
        <w:t>Matemática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7479"/>
        <w:gridCol w:w="153"/>
        <w:gridCol w:w="3122"/>
      </w:tblGrid>
      <w:tr w:rsidR="00DB169B" w:rsidTr="00005E49">
        <w:tc>
          <w:tcPr>
            <w:tcW w:w="7479" w:type="dxa"/>
          </w:tcPr>
          <w:p w:rsidR="00DB169B" w:rsidRPr="002972F1" w:rsidRDefault="00DB169B" w:rsidP="00005E49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3275" w:type="dxa"/>
            <w:gridSpan w:val="2"/>
          </w:tcPr>
          <w:p w:rsidR="00DB169B" w:rsidRPr="002972F1" w:rsidRDefault="00DB169B" w:rsidP="00005E49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DB169B" w:rsidTr="00005E49">
        <w:trPr>
          <w:trHeight w:val="562"/>
        </w:trPr>
        <w:tc>
          <w:tcPr>
            <w:tcW w:w="7479" w:type="dxa"/>
          </w:tcPr>
          <w:p w:rsidR="00DB169B" w:rsidRDefault="00DB169B" w:rsidP="00DB169B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Lectura y representación de números hasta el 1.000</w:t>
            </w:r>
          </w:p>
          <w:p w:rsidR="00DB169B" w:rsidRDefault="00DB169B" w:rsidP="00DB169B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Valor posicional, patrones y secuencias. </w:t>
            </w:r>
          </w:p>
          <w:p w:rsidR="00DB169B" w:rsidRDefault="00DB169B" w:rsidP="00DB169B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Ecuaciones con adición y sustracción. </w:t>
            </w:r>
          </w:p>
          <w:p w:rsidR="00DB169B" w:rsidRDefault="00DB169B" w:rsidP="00DB169B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Relación entre adición y multiplicación (tablas)</w:t>
            </w:r>
          </w:p>
          <w:p w:rsidR="00DB169B" w:rsidRDefault="00DB169B" w:rsidP="00DB169B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Relación entre sustracción y división (reparto y agrupación)</w:t>
            </w:r>
          </w:p>
          <w:p w:rsidR="00DB169B" w:rsidRDefault="00DB169B" w:rsidP="00DB169B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Perímetro de figuras regulares e irregulares.</w:t>
            </w:r>
          </w:p>
          <w:p w:rsidR="00DB169B" w:rsidRDefault="00DB169B" w:rsidP="00DB169B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Tiempo (calendario, relojes digitales y análogos)</w:t>
            </w:r>
          </w:p>
          <w:p w:rsidR="00DB169B" w:rsidRDefault="00DB169B" w:rsidP="00DB169B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Encuestas tablas y gráficos.</w:t>
            </w:r>
          </w:p>
          <w:p w:rsidR="00DB169B" w:rsidRPr="002972F1" w:rsidRDefault="00DB169B" w:rsidP="00DB169B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Fracciones, representación y comparación.   </w:t>
            </w:r>
          </w:p>
        </w:tc>
        <w:tc>
          <w:tcPr>
            <w:tcW w:w="3275" w:type="dxa"/>
            <w:gridSpan w:val="2"/>
          </w:tcPr>
          <w:p w:rsidR="00DB169B" w:rsidRPr="002972F1" w:rsidRDefault="00DB169B" w:rsidP="00005E49">
            <w:pPr>
              <w:jc w:val="both"/>
              <w:rPr>
                <w:sz w:val="28"/>
              </w:rPr>
            </w:pPr>
            <w:r>
              <w:rPr>
                <w:sz w:val="28"/>
              </w:rPr>
              <w:t>Texto del Estudiante</w:t>
            </w:r>
          </w:p>
          <w:p w:rsidR="00DB169B" w:rsidRPr="002972F1" w:rsidRDefault="00DB169B" w:rsidP="00005E49">
            <w:pPr>
              <w:jc w:val="both"/>
              <w:rPr>
                <w:sz w:val="28"/>
              </w:rPr>
            </w:pPr>
          </w:p>
          <w:p w:rsidR="00DB169B" w:rsidRPr="002972F1" w:rsidRDefault="00DB169B" w:rsidP="00005E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Libro de ejercicios, complementar con cuaderno. </w:t>
            </w:r>
          </w:p>
          <w:p w:rsidR="00DB169B" w:rsidRDefault="00DB169B" w:rsidP="00005E49">
            <w:pPr>
              <w:jc w:val="both"/>
            </w:pPr>
          </w:p>
          <w:p w:rsidR="00DB169B" w:rsidRPr="002972F1" w:rsidRDefault="00DB169B" w:rsidP="00005E49">
            <w:pPr>
              <w:jc w:val="both"/>
              <w:rPr>
                <w:b/>
              </w:rPr>
            </w:pPr>
          </w:p>
        </w:tc>
      </w:tr>
      <w:tr w:rsidR="00DB169B" w:rsidTr="00005E49">
        <w:tc>
          <w:tcPr>
            <w:tcW w:w="7632" w:type="dxa"/>
            <w:gridSpan w:val="2"/>
          </w:tcPr>
          <w:p w:rsidR="00DB169B" w:rsidRPr="002972F1" w:rsidRDefault="00DB169B" w:rsidP="00005E49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DB169B" w:rsidRPr="002972F1" w:rsidRDefault="00DB169B" w:rsidP="00005E49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DB169B" w:rsidTr="00005E49">
        <w:tc>
          <w:tcPr>
            <w:tcW w:w="7632" w:type="dxa"/>
            <w:gridSpan w:val="2"/>
          </w:tcPr>
          <w:p w:rsidR="00DB169B" w:rsidRPr="002471A4" w:rsidRDefault="00DB169B" w:rsidP="00005E49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</w:tc>
        <w:tc>
          <w:tcPr>
            <w:tcW w:w="3122" w:type="dxa"/>
            <w:vAlign w:val="center"/>
          </w:tcPr>
          <w:p w:rsidR="00DB169B" w:rsidRPr="002972F1" w:rsidRDefault="00DB169B" w:rsidP="00005E49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35</w:t>
            </w:r>
          </w:p>
        </w:tc>
      </w:tr>
    </w:tbl>
    <w:p w:rsidR="00284DFE" w:rsidRDefault="00284DFE" w:rsidP="00B02D01">
      <w:pPr>
        <w:jc w:val="both"/>
      </w:pPr>
    </w:p>
    <w:p w:rsidR="00F624DB" w:rsidRPr="00B02D01" w:rsidRDefault="00F624DB" w:rsidP="00B02D01">
      <w:pPr>
        <w:jc w:val="both"/>
      </w:pPr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F30" w:rsidRDefault="00180F30" w:rsidP="00F624DB">
      <w:pPr>
        <w:spacing w:after="0" w:line="240" w:lineRule="auto"/>
      </w:pPr>
      <w:r>
        <w:separator/>
      </w:r>
    </w:p>
  </w:endnote>
  <w:endnote w:type="continuationSeparator" w:id="1">
    <w:p w:rsidR="00180F30" w:rsidRDefault="00180F30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F30" w:rsidRDefault="00180F30" w:rsidP="00F624DB">
      <w:pPr>
        <w:spacing w:after="0" w:line="240" w:lineRule="auto"/>
      </w:pPr>
      <w:r>
        <w:separator/>
      </w:r>
    </w:p>
  </w:footnote>
  <w:footnote w:type="continuationSeparator" w:id="1">
    <w:p w:rsidR="00180F30" w:rsidRDefault="00180F30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DB" w:rsidRDefault="00F624DB">
    <w:pPr>
      <w:pStyle w:val="Encabezado"/>
    </w:pPr>
    <w:r>
      <w:rPr>
        <w:noProof/>
        <w:lang w:eastAsia="es-CL"/>
      </w:rPr>
      <w:drawing>
        <wp:inline distT="0" distB="0" distL="0" distR="0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D65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23E94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237B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738D"/>
    <w:rsid w:val="000473F7"/>
    <w:rsid w:val="00094C00"/>
    <w:rsid w:val="00180F30"/>
    <w:rsid w:val="002471A4"/>
    <w:rsid w:val="0024738D"/>
    <w:rsid w:val="00284DFE"/>
    <w:rsid w:val="002972F1"/>
    <w:rsid w:val="004D1769"/>
    <w:rsid w:val="0087432F"/>
    <w:rsid w:val="008A6FE2"/>
    <w:rsid w:val="00AA3EF2"/>
    <w:rsid w:val="00B02D01"/>
    <w:rsid w:val="00BE035F"/>
    <w:rsid w:val="00C62903"/>
    <w:rsid w:val="00D71B6C"/>
    <w:rsid w:val="00D96AA0"/>
    <w:rsid w:val="00DB169B"/>
    <w:rsid w:val="00F624DB"/>
    <w:rsid w:val="00FC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Ramón Sebastián José Miguel Chanqueo Cariqueo</dc:creator>
  <cp:lastModifiedBy>Marisol del Carmen</cp:lastModifiedBy>
  <cp:revision>2</cp:revision>
  <cp:lastPrinted>2019-12-09T16:30:00Z</cp:lastPrinted>
  <dcterms:created xsi:type="dcterms:W3CDTF">2019-12-10T14:34:00Z</dcterms:created>
  <dcterms:modified xsi:type="dcterms:W3CDTF">2019-12-10T14:34:00Z</dcterms:modified>
</cp:coreProperties>
</file>